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376D" w14:textId="28DF4B4B" w:rsidR="00934760" w:rsidRPr="00561792" w:rsidRDefault="0070394C" w:rsidP="00012B75">
      <w:pPr>
        <w:rPr>
          <w:rFonts w:ascii="Verdana" w:hAnsi="Verdana" w:cstheme="minorHAnsi"/>
          <w:sz w:val="18"/>
          <w:szCs w:val="18"/>
        </w:rPr>
      </w:pPr>
      <w:bookmarkStart w:id="0" w:name="_Hlk124160032"/>
      <w:r w:rsidRPr="00561792">
        <w:rPr>
          <w:rFonts w:ascii="Verdana" w:hAnsi="Verdana" w:cstheme="minorHAnsi"/>
          <w:sz w:val="18"/>
          <w:szCs w:val="18"/>
        </w:rPr>
        <w:t>Met dit</w:t>
      </w:r>
      <w:r w:rsidR="000D4E83" w:rsidRPr="00561792">
        <w:rPr>
          <w:rFonts w:ascii="Verdana" w:hAnsi="Verdana" w:cstheme="minorHAnsi"/>
          <w:sz w:val="18"/>
          <w:szCs w:val="18"/>
        </w:rPr>
        <w:t xml:space="preserve"> formulier </w:t>
      </w:r>
      <w:r w:rsidRPr="00561792">
        <w:rPr>
          <w:rFonts w:ascii="Verdana" w:hAnsi="Verdana" w:cstheme="minorHAnsi"/>
          <w:sz w:val="18"/>
          <w:szCs w:val="18"/>
        </w:rPr>
        <w:t>kan</w:t>
      </w:r>
      <w:r w:rsidR="000D4E83" w:rsidRPr="00561792">
        <w:rPr>
          <w:rFonts w:ascii="Verdana" w:hAnsi="Verdana" w:cstheme="minorHAnsi"/>
          <w:sz w:val="18"/>
          <w:szCs w:val="18"/>
        </w:rPr>
        <w:t xml:space="preserve"> </w:t>
      </w:r>
      <w:r w:rsidR="009041D4" w:rsidRPr="00561792">
        <w:rPr>
          <w:rFonts w:ascii="Verdana" w:hAnsi="Verdana" w:cstheme="minorHAnsi"/>
          <w:sz w:val="18"/>
          <w:szCs w:val="18"/>
        </w:rPr>
        <w:t>e</w:t>
      </w:r>
      <w:r w:rsidR="000D4E83" w:rsidRPr="00561792">
        <w:rPr>
          <w:rFonts w:ascii="Verdana" w:hAnsi="Verdana" w:cstheme="minorHAnsi"/>
          <w:sz w:val="18"/>
          <w:szCs w:val="18"/>
        </w:rPr>
        <w:t>e</w:t>
      </w:r>
      <w:r w:rsidR="009041D4" w:rsidRPr="00561792">
        <w:rPr>
          <w:rFonts w:ascii="Verdana" w:hAnsi="Verdana" w:cstheme="minorHAnsi"/>
          <w:sz w:val="18"/>
          <w:szCs w:val="18"/>
        </w:rPr>
        <w:t>n</w:t>
      </w:r>
      <w:r w:rsidR="000D4E83" w:rsidRPr="00561792">
        <w:rPr>
          <w:rFonts w:ascii="Verdana" w:hAnsi="Verdana" w:cstheme="minorHAnsi"/>
          <w:sz w:val="18"/>
          <w:szCs w:val="18"/>
        </w:rPr>
        <w:t xml:space="preserve"> </w:t>
      </w:r>
      <w:r w:rsidR="009041D4" w:rsidRPr="00561792">
        <w:rPr>
          <w:rFonts w:ascii="Verdana" w:hAnsi="Verdana" w:cstheme="minorHAnsi"/>
          <w:sz w:val="18"/>
          <w:szCs w:val="18"/>
        </w:rPr>
        <w:t>bloedafnameorganisatie</w:t>
      </w:r>
      <w:r w:rsidR="000D4E83" w:rsidRPr="00561792">
        <w:rPr>
          <w:rFonts w:ascii="Verdana" w:hAnsi="Verdana" w:cstheme="minorHAnsi"/>
          <w:sz w:val="18"/>
          <w:szCs w:val="18"/>
        </w:rPr>
        <w:t xml:space="preserve"> </w:t>
      </w:r>
      <w:r w:rsidRPr="00561792">
        <w:rPr>
          <w:rFonts w:ascii="Verdana" w:hAnsi="Verdana" w:cstheme="minorHAnsi"/>
          <w:sz w:val="18"/>
          <w:szCs w:val="18"/>
        </w:rPr>
        <w:t xml:space="preserve">aangeven </w:t>
      </w:r>
      <w:r w:rsidR="009041D4" w:rsidRPr="00561792">
        <w:rPr>
          <w:rFonts w:ascii="Verdana" w:hAnsi="Verdana" w:cstheme="minorHAnsi"/>
          <w:sz w:val="18"/>
          <w:szCs w:val="18"/>
        </w:rPr>
        <w:t xml:space="preserve">dat </w:t>
      </w:r>
      <w:r w:rsidR="006778FA" w:rsidRPr="00561792">
        <w:rPr>
          <w:rFonts w:ascii="Verdana" w:hAnsi="Verdana" w:cstheme="minorHAnsi"/>
          <w:sz w:val="18"/>
          <w:szCs w:val="18"/>
        </w:rPr>
        <w:t xml:space="preserve">zij </w:t>
      </w:r>
      <w:r w:rsidR="009041D4" w:rsidRPr="00561792">
        <w:rPr>
          <w:rFonts w:ascii="Verdana" w:hAnsi="Verdana" w:cstheme="minorHAnsi"/>
          <w:sz w:val="18"/>
          <w:szCs w:val="18"/>
        </w:rPr>
        <w:t xml:space="preserve">verwacht in het </w:t>
      </w:r>
      <w:r w:rsidR="009041D4" w:rsidRPr="00561792">
        <w:rPr>
          <w:rFonts w:ascii="Verdana" w:hAnsi="Verdana" w:cstheme="minorHAnsi"/>
          <w:sz w:val="18"/>
          <w:szCs w:val="18"/>
          <w:u w:val="single"/>
        </w:rPr>
        <w:t>opvolgende</w:t>
      </w:r>
      <w:r w:rsidR="0002242A" w:rsidRPr="00561792">
        <w:rPr>
          <w:rFonts w:ascii="Verdana" w:hAnsi="Verdana" w:cstheme="minorHAnsi"/>
          <w:sz w:val="18"/>
          <w:szCs w:val="18"/>
        </w:rPr>
        <w:t xml:space="preserve"> </w:t>
      </w:r>
      <w:r w:rsidR="009041D4" w:rsidRPr="00561792">
        <w:rPr>
          <w:rFonts w:ascii="Verdana" w:hAnsi="Verdana" w:cstheme="minorHAnsi"/>
          <w:sz w:val="18"/>
          <w:szCs w:val="18"/>
        </w:rPr>
        <w:t>jaar niet uit te komen met de standaard transportvergoeding. Hiermee kan een vergoeding voor meerkosten voor transport op nacalculatiebasis worden aangevraagd.</w:t>
      </w:r>
      <w:r w:rsidR="00012B75" w:rsidRPr="00561792">
        <w:rPr>
          <w:rFonts w:ascii="Verdana" w:hAnsi="Verdana" w:cstheme="minorHAnsi"/>
          <w:sz w:val="18"/>
          <w:szCs w:val="18"/>
        </w:rPr>
        <w:t xml:space="preserve"> </w:t>
      </w:r>
      <w:r w:rsidR="009041D4" w:rsidRPr="00561792">
        <w:rPr>
          <w:rFonts w:ascii="Verdana" w:hAnsi="Verdana" w:cstheme="minorHAnsi"/>
          <w:sz w:val="18"/>
          <w:szCs w:val="18"/>
        </w:rPr>
        <w:t>Uiterlijk 30 september van het lopende jaar dient de bloedafnameorganisatie deze aanvraag in te dienen voor het volgende jaar.</w:t>
      </w:r>
      <w:bookmarkEnd w:id="0"/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92368" w:rsidRPr="00561792" w14:paraId="2DADEEA8" w14:textId="77777777">
        <w:tc>
          <w:tcPr>
            <w:tcW w:w="9062" w:type="dxa"/>
            <w:shd w:val="clear" w:color="auto" w:fill="A8D08D" w:themeFill="accent6" w:themeFillTint="99"/>
          </w:tcPr>
          <w:p w14:paraId="63B83AA0" w14:textId="4770F171" w:rsidR="00592368" w:rsidRPr="00561792" w:rsidRDefault="00861EE2">
            <w:pPr>
              <w:spacing w:before="120" w:after="120"/>
              <w:rPr>
                <w:rFonts w:ascii="Verdana" w:hAnsi="Verdana" w:cs="Verdana-Bold"/>
                <w:sz w:val="18"/>
                <w:szCs w:val="18"/>
              </w:rPr>
            </w:pPr>
            <w:bookmarkStart w:id="1" w:name="_Hlk142918949"/>
            <w:r w:rsidRPr="00561792">
              <w:rPr>
                <w:rFonts w:ascii="Verdana" w:hAnsi="Verdana"/>
                <w:b/>
                <w:bCs/>
                <w:sz w:val="18"/>
                <w:szCs w:val="18"/>
              </w:rPr>
              <w:t>Gegevens</w:t>
            </w:r>
            <w:r w:rsidR="00F1674B" w:rsidRPr="00561792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88733A" w:rsidRPr="00561792">
              <w:rPr>
                <w:rFonts w:ascii="Verdana" w:hAnsi="Verdana"/>
                <w:b/>
                <w:bCs/>
                <w:sz w:val="18"/>
                <w:szCs w:val="18"/>
              </w:rPr>
              <w:t>v</w:t>
            </w:r>
            <w:r w:rsidR="00F1674B" w:rsidRPr="00561792">
              <w:rPr>
                <w:rFonts w:ascii="Verdana" w:hAnsi="Verdana"/>
                <w:b/>
                <w:bCs/>
                <w:sz w:val="18"/>
                <w:szCs w:val="18"/>
              </w:rPr>
              <w:t>an de</w:t>
            </w:r>
            <w:r w:rsidR="006C54B7" w:rsidRPr="00561792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A51C99" w:rsidRPr="00561792">
              <w:rPr>
                <w:rFonts w:ascii="Verdana" w:hAnsi="Verdana"/>
                <w:b/>
                <w:bCs/>
                <w:sz w:val="18"/>
                <w:szCs w:val="18"/>
              </w:rPr>
              <w:t>bloedafname organisatie</w:t>
            </w:r>
          </w:p>
        </w:tc>
      </w:tr>
      <w:tr w:rsidR="00BE6660" w:rsidRPr="00561792" w14:paraId="0C5217B2" w14:textId="77777777">
        <w:tc>
          <w:tcPr>
            <w:tcW w:w="9062" w:type="dxa"/>
          </w:tcPr>
          <w:p w14:paraId="59FAF9E8" w14:textId="4CED5BAD" w:rsidR="00BE6660" w:rsidRPr="00561792" w:rsidRDefault="009041D4">
            <w:pPr>
              <w:spacing w:before="120" w:after="120"/>
              <w:rPr>
                <w:rFonts w:ascii="Verdana" w:hAnsi="Verdana" w:cs="Verdana-Bold"/>
                <w:sz w:val="18"/>
                <w:szCs w:val="18"/>
              </w:rPr>
            </w:pPr>
            <w:r w:rsidRPr="00561792">
              <w:rPr>
                <w:rFonts w:ascii="Verdana" w:hAnsi="Verdana" w:cs="Verdana-Bold"/>
                <w:sz w:val="18"/>
                <w:szCs w:val="18"/>
              </w:rPr>
              <w:t>Naam b</w:t>
            </w:r>
            <w:r w:rsidR="00BE6660" w:rsidRPr="00561792">
              <w:rPr>
                <w:rFonts w:ascii="Verdana" w:hAnsi="Verdana" w:cs="Verdana-Bold"/>
                <w:sz w:val="18"/>
                <w:szCs w:val="18"/>
              </w:rPr>
              <w:t>loedafnameorganisatie:</w:t>
            </w:r>
            <w:r w:rsidR="001102D5" w:rsidRPr="0056179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592368" w:rsidRPr="00561792" w14:paraId="7456721F" w14:textId="77777777">
        <w:tc>
          <w:tcPr>
            <w:tcW w:w="9062" w:type="dxa"/>
          </w:tcPr>
          <w:p w14:paraId="4766122B" w14:textId="195831D3" w:rsidR="006778FA" w:rsidRPr="00561792" w:rsidRDefault="009041D4" w:rsidP="006778FA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 w:rsidRPr="00561792">
              <w:rPr>
                <w:rFonts w:ascii="Verdana" w:hAnsi="Verdana"/>
                <w:sz w:val="18"/>
                <w:szCs w:val="18"/>
              </w:rPr>
              <w:t>Contactpersoon BAO</w:t>
            </w:r>
            <w:r w:rsidR="00012B75" w:rsidRPr="00561792">
              <w:rPr>
                <w:rFonts w:ascii="Verdana" w:hAnsi="Verdana"/>
                <w:sz w:val="18"/>
                <w:szCs w:val="18"/>
              </w:rPr>
              <w:t>:</w:t>
            </w:r>
            <w:r w:rsidRPr="00561792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D6057DE" w14:textId="1E596B35" w:rsidR="006778FA" w:rsidRPr="00561792" w:rsidRDefault="006778FA" w:rsidP="006778FA">
            <w:pPr>
              <w:pStyle w:val="Geenafstand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61792">
              <w:rPr>
                <w:rFonts w:ascii="Verdana" w:hAnsi="Verdana"/>
                <w:i/>
                <w:iCs/>
                <w:sz w:val="18"/>
                <w:szCs w:val="18"/>
              </w:rPr>
              <w:t xml:space="preserve">Degene die in Peridos de rol </w:t>
            </w:r>
            <w:proofErr w:type="gramStart"/>
            <w:r w:rsidRPr="00561792">
              <w:rPr>
                <w:rFonts w:ascii="Verdana" w:hAnsi="Verdana"/>
                <w:i/>
                <w:iCs/>
                <w:sz w:val="18"/>
                <w:szCs w:val="18"/>
              </w:rPr>
              <w:t>BAO contactpersoon</w:t>
            </w:r>
            <w:proofErr w:type="gramEnd"/>
            <w:r w:rsidRPr="00561792">
              <w:rPr>
                <w:rFonts w:ascii="Verdana" w:hAnsi="Verdana"/>
                <w:i/>
                <w:iCs/>
                <w:sz w:val="18"/>
                <w:szCs w:val="18"/>
              </w:rPr>
              <w:t xml:space="preserve"> algemeen heeft</w:t>
            </w:r>
          </w:p>
          <w:p w14:paraId="2FB5C8C9" w14:textId="0CF7873F" w:rsidR="006778FA" w:rsidRPr="00561792" w:rsidRDefault="006778FA">
            <w:pPr>
              <w:spacing w:before="120" w:after="120"/>
              <w:rPr>
                <w:rFonts w:ascii="Verdana" w:hAnsi="Verdana" w:cs="Verdana-Bold"/>
                <w:sz w:val="18"/>
                <w:szCs w:val="18"/>
              </w:rPr>
            </w:pPr>
            <w:r w:rsidRPr="00561792">
              <w:rPr>
                <w:rFonts w:ascii="Verdana" w:hAnsi="Verdana" w:cs="Verdana-Bold"/>
                <w:sz w:val="18"/>
                <w:szCs w:val="18"/>
              </w:rPr>
              <w:t>AGB-code BAO:</w:t>
            </w:r>
          </w:p>
          <w:p w14:paraId="04A97768" w14:textId="67728719" w:rsidR="00592368" w:rsidRPr="00561792" w:rsidRDefault="00592368">
            <w:pPr>
              <w:spacing w:before="120" w:after="120"/>
              <w:rPr>
                <w:rFonts w:ascii="Verdana" w:hAnsi="Verdana" w:cs="Verdana-Bold"/>
                <w:sz w:val="18"/>
                <w:szCs w:val="18"/>
              </w:rPr>
            </w:pPr>
            <w:r w:rsidRPr="00561792">
              <w:rPr>
                <w:rFonts w:ascii="Verdana" w:hAnsi="Verdana" w:cs="Verdana-Bold"/>
                <w:sz w:val="18"/>
                <w:szCs w:val="18"/>
              </w:rPr>
              <w:t>Naam</w:t>
            </w:r>
            <w:r w:rsidR="00A51C99" w:rsidRPr="00561792">
              <w:rPr>
                <w:rFonts w:ascii="Verdana" w:hAnsi="Verdana" w:cs="Verdana-Bold"/>
                <w:sz w:val="18"/>
                <w:szCs w:val="18"/>
              </w:rPr>
              <w:t xml:space="preserve"> verantwoordelijk Regionaal Centrum</w:t>
            </w:r>
            <w:r w:rsidRPr="00561792">
              <w:rPr>
                <w:rFonts w:ascii="Verdana" w:hAnsi="Verdana" w:cs="Verdana-Bold"/>
                <w:sz w:val="18"/>
                <w:szCs w:val="18"/>
              </w:rPr>
              <w:t xml:space="preserve">: </w:t>
            </w:r>
          </w:p>
        </w:tc>
      </w:tr>
      <w:bookmarkEnd w:id="1"/>
    </w:tbl>
    <w:p w14:paraId="0ABA1875" w14:textId="77777777" w:rsidR="007425F8" w:rsidRPr="00561792" w:rsidRDefault="007425F8" w:rsidP="00397817">
      <w:pPr>
        <w:spacing w:before="40" w:after="40" w:line="240" w:lineRule="atLeast"/>
        <w:rPr>
          <w:rFonts w:ascii="Verdana" w:hAnsi="Verdana"/>
          <w:sz w:val="18"/>
          <w:szCs w:val="18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778FA" w:rsidRPr="00561792" w14:paraId="7FE84690" w14:textId="77777777" w:rsidTr="008350CB">
        <w:tc>
          <w:tcPr>
            <w:tcW w:w="9062" w:type="dxa"/>
            <w:shd w:val="clear" w:color="auto" w:fill="A8D08D" w:themeFill="accent6" w:themeFillTint="99"/>
          </w:tcPr>
          <w:p w14:paraId="76359028" w14:textId="028F5EA4" w:rsidR="006778FA" w:rsidRPr="00561792" w:rsidRDefault="006778FA" w:rsidP="008350CB">
            <w:pPr>
              <w:spacing w:before="120" w:after="120"/>
              <w:rPr>
                <w:rFonts w:ascii="Verdana" w:hAnsi="Verdana" w:cs="Verdana-Bold"/>
                <w:sz w:val="18"/>
                <w:szCs w:val="18"/>
              </w:rPr>
            </w:pPr>
            <w:r w:rsidRPr="00561792">
              <w:rPr>
                <w:rFonts w:ascii="Verdana" w:hAnsi="Verdana"/>
                <w:b/>
                <w:bCs/>
                <w:sz w:val="18"/>
                <w:szCs w:val="18"/>
              </w:rPr>
              <w:t>Aanvullende vragen</w:t>
            </w:r>
          </w:p>
        </w:tc>
      </w:tr>
      <w:tr w:rsidR="006778FA" w:rsidRPr="00561792" w14:paraId="7786BD4C" w14:textId="77777777" w:rsidTr="008350CB">
        <w:tc>
          <w:tcPr>
            <w:tcW w:w="9062" w:type="dxa"/>
          </w:tcPr>
          <w:p w14:paraId="0346E9B1" w14:textId="1E06626D" w:rsidR="006778FA" w:rsidRPr="00561792" w:rsidRDefault="006778FA" w:rsidP="00E41AA0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 w:rsidRPr="00561792">
              <w:rPr>
                <w:rFonts w:ascii="Verdana" w:hAnsi="Verdana"/>
                <w:sz w:val="18"/>
                <w:szCs w:val="18"/>
              </w:rPr>
              <w:t xml:space="preserve">Verwachte aantal bloedafnames in het jaar waarover de nacalculatie wordt aangevraagd: </w:t>
            </w:r>
          </w:p>
          <w:p w14:paraId="4676320D" w14:textId="661F1116" w:rsidR="00E41AA0" w:rsidRPr="00561792" w:rsidRDefault="00B119F5" w:rsidP="00E41AA0">
            <w:pPr>
              <w:pStyle w:val="Geenafstand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61792">
              <w:rPr>
                <w:rFonts w:ascii="Verdana" w:hAnsi="Verdana"/>
                <w:i/>
                <w:iCs/>
                <w:sz w:val="18"/>
                <w:szCs w:val="18"/>
              </w:rPr>
              <w:t>€</w:t>
            </w:r>
          </w:p>
          <w:p w14:paraId="1D80F6BF" w14:textId="52DEBE94" w:rsidR="00E41AA0" w:rsidRPr="00561792" w:rsidRDefault="006778FA" w:rsidP="00E41AA0">
            <w:pPr>
              <w:pStyle w:val="Geenafstand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61792">
              <w:rPr>
                <w:rFonts w:ascii="Verdana" w:hAnsi="Verdana"/>
                <w:sz w:val="18"/>
                <w:szCs w:val="18"/>
              </w:rPr>
              <w:t>De totaal verwachte directe kosten voor het transport van de hoofdlocatie van de BAO naar het lab:</w:t>
            </w:r>
            <w:r w:rsidR="00B119F5" w:rsidRPr="0056179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119F5" w:rsidRPr="00561792">
              <w:rPr>
                <w:rFonts w:ascii="Verdana" w:hAnsi="Verdana"/>
                <w:i/>
                <w:iCs/>
                <w:sz w:val="18"/>
                <w:szCs w:val="18"/>
              </w:rPr>
              <w:t>€</w:t>
            </w:r>
          </w:p>
        </w:tc>
      </w:tr>
      <w:tr w:rsidR="006778FA" w:rsidRPr="00561792" w14:paraId="4B0C79DA" w14:textId="77777777" w:rsidTr="008350CB">
        <w:tc>
          <w:tcPr>
            <w:tcW w:w="9062" w:type="dxa"/>
          </w:tcPr>
          <w:p w14:paraId="51329EE4" w14:textId="36BB8E97" w:rsidR="00E41AA0" w:rsidRPr="00561792" w:rsidRDefault="006778FA" w:rsidP="00E41AA0">
            <w:pPr>
              <w:pStyle w:val="Geenafstand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61792">
              <w:rPr>
                <w:rFonts w:ascii="Verdana" w:hAnsi="Verdana"/>
                <w:sz w:val="18"/>
                <w:szCs w:val="18"/>
              </w:rPr>
              <w:t>Toelichting hoe de verwachte directe kosten tot stand komen:</w:t>
            </w:r>
          </w:p>
          <w:p w14:paraId="5289E85D" w14:textId="77777777" w:rsidR="00E41AA0" w:rsidRPr="00561792" w:rsidRDefault="00E41AA0" w:rsidP="00E41AA0">
            <w:pPr>
              <w:pStyle w:val="Geenafstand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19C1B0BB" w14:textId="77777777" w:rsidR="00530E8B" w:rsidRPr="00561792" w:rsidRDefault="00530E8B" w:rsidP="00E41AA0">
            <w:pPr>
              <w:pStyle w:val="Geenafstand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2B9E5994" w14:textId="3184DD82" w:rsidR="006778FA" w:rsidRPr="00561792" w:rsidRDefault="006778FA" w:rsidP="00B119F5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 w:rsidRPr="00561792">
              <w:rPr>
                <w:rFonts w:ascii="Verdana" w:hAnsi="Verdana"/>
                <w:sz w:val="18"/>
                <w:szCs w:val="18"/>
              </w:rPr>
              <w:t xml:space="preserve">Toelichting waarom de verwachte directe kosten onvermijdbaar zijn en wat er is gedaan </w:t>
            </w:r>
          </w:p>
          <w:p w14:paraId="74DF4560" w14:textId="77777777" w:rsidR="006778FA" w:rsidRPr="00561792" w:rsidRDefault="006778FA" w:rsidP="00E41AA0">
            <w:pPr>
              <w:pStyle w:val="Geenafstand"/>
              <w:rPr>
                <w:rFonts w:ascii="Verdana" w:hAnsi="Verdana"/>
                <w:i/>
                <w:iCs/>
                <w:sz w:val="18"/>
                <w:szCs w:val="18"/>
              </w:rPr>
            </w:pPr>
            <w:proofErr w:type="gramStart"/>
            <w:r w:rsidRPr="00561792">
              <w:rPr>
                <w:rFonts w:ascii="Verdana" w:hAnsi="Verdana"/>
                <w:sz w:val="18"/>
                <w:szCs w:val="18"/>
              </w:rPr>
              <w:t>om</w:t>
            </w:r>
            <w:proofErr w:type="gramEnd"/>
            <w:r w:rsidRPr="00561792">
              <w:rPr>
                <w:rFonts w:ascii="Verdana" w:hAnsi="Verdana"/>
                <w:sz w:val="18"/>
                <w:szCs w:val="18"/>
              </w:rPr>
              <w:t xml:space="preserve"> deze kosten te reduceren:</w:t>
            </w:r>
          </w:p>
          <w:p w14:paraId="0F92F0FC" w14:textId="77777777" w:rsidR="00530E8B" w:rsidRPr="00561792" w:rsidRDefault="00530E8B" w:rsidP="00E41AA0">
            <w:pPr>
              <w:pStyle w:val="Geenafstand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383B03C5" w14:textId="77777777" w:rsidR="006778FA" w:rsidRPr="00561792" w:rsidRDefault="006778FA" w:rsidP="008350CB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</w:tbl>
    <w:p w14:paraId="35E02B4E" w14:textId="77777777" w:rsidR="006778FA" w:rsidRPr="00561792" w:rsidRDefault="006778FA" w:rsidP="00397817">
      <w:pPr>
        <w:spacing w:before="40" w:after="40" w:line="240" w:lineRule="atLeast"/>
        <w:rPr>
          <w:rFonts w:ascii="Verdana" w:hAnsi="Verdana"/>
          <w:sz w:val="18"/>
          <w:szCs w:val="18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8F1739" w:rsidRPr="00561792" w14:paraId="26A6E62D" w14:textId="77777777" w:rsidTr="008350CB">
        <w:tc>
          <w:tcPr>
            <w:tcW w:w="9062" w:type="dxa"/>
            <w:gridSpan w:val="2"/>
            <w:shd w:val="clear" w:color="auto" w:fill="A8D08D" w:themeFill="accent6" w:themeFillTint="99"/>
          </w:tcPr>
          <w:p w14:paraId="3E7EEF16" w14:textId="77777777" w:rsidR="008F1739" w:rsidRPr="00561792" w:rsidRDefault="008F1739" w:rsidP="008350CB">
            <w:pPr>
              <w:spacing w:before="120" w:after="120"/>
              <w:rPr>
                <w:rFonts w:ascii="Verdana" w:hAnsi="Verdana" w:cs="Verdana-Bold"/>
                <w:sz w:val="18"/>
                <w:szCs w:val="18"/>
              </w:rPr>
            </w:pPr>
            <w:r w:rsidRPr="00561792">
              <w:rPr>
                <w:rFonts w:ascii="Verdana" w:hAnsi="Verdana" w:cs="Verdana-Bold"/>
                <w:b/>
                <w:bCs/>
                <w:sz w:val="18"/>
                <w:szCs w:val="18"/>
              </w:rPr>
              <w:t>Ondertekening</w:t>
            </w:r>
          </w:p>
        </w:tc>
      </w:tr>
      <w:tr w:rsidR="008F1739" w:rsidRPr="00561792" w14:paraId="01697054" w14:textId="77777777" w:rsidTr="008350CB">
        <w:tc>
          <w:tcPr>
            <w:tcW w:w="4248" w:type="dxa"/>
          </w:tcPr>
          <w:p w14:paraId="0EFBC180" w14:textId="65E20B5A" w:rsidR="008F1739" w:rsidRPr="00561792" w:rsidRDefault="008F1739" w:rsidP="008350CB">
            <w:pPr>
              <w:spacing w:before="120" w:after="120"/>
              <w:rPr>
                <w:rFonts w:ascii="Verdana" w:hAnsi="Verdana" w:cs="Verdana-Bold"/>
                <w:sz w:val="18"/>
                <w:szCs w:val="18"/>
              </w:rPr>
            </w:pPr>
            <w:r w:rsidRPr="00561792">
              <w:rPr>
                <w:rFonts w:ascii="Verdana" w:hAnsi="Verdana" w:cs="Verdana-Bold"/>
                <w:sz w:val="18"/>
                <w:szCs w:val="18"/>
              </w:rPr>
              <w:t xml:space="preserve">Plaats: </w:t>
            </w:r>
          </w:p>
          <w:p w14:paraId="6B3AF6E2" w14:textId="77777777" w:rsidR="008F1739" w:rsidRPr="00561792" w:rsidRDefault="008F1739" w:rsidP="008350CB">
            <w:pPr>
              <w:spacing w:before="120" w:after="120"/>
              <w:rPr>
                <w:rFonts w:ascii="Verdana" w:hAnsi="Verdana" w:cs="Verdana-Bold"/>
                <w:sz w:val="18"/>
                <w:szCs w:val="18"/>
              </w:rPr>
            </w:pPr>
          </w:p>
        </w:tc>
        <w:tc>
          <w:tcPr>
            <w:tcW w:w="4814" w:type="dxa"/>
          </w:tcPr>
          <w:p w14:paraId="7C71AF6B" w14:textId="77777777" w:rsidR="00637352" w:rsidRPr="00561792" w:rsidRDefault="008F1739" w:rsidP="008350CB">
            <w:pPr>
              <w:spacing w:before="120" w:after="120"/>
              <w:rPr>
                <w:rFonts w:ascii="Verdana" w:hAnsi="Verdana" w:cs="Verdana-Bold"/>
                <w:sz w:val="18"/>
                <w:szCs w:val="18"/>
              </w:rPr>
            </w:pPr>
            <w:r w:rsidRPr="00561792">
              <w:rPr>
                <w:rFonts w:ascii="Verdana" w:hAnsi="Verdana" w:cs="Verdana-Bold"/>
                <w:sz w:val="18"/>
                <w:szCs w:val="18"/>
              </w:rPr>
              <w:t>Naam</w:t>
            </w:r>
            <w:r w:rsidR="00637352" w:rsidRPr="00561792">
              <w:rPr>
                <w:rFonts w:ascii="Verdana" w:hAnsi="Verdana" w:cs="Verdana-Bold"/>
                <w:sz w:val="18"/>
                <w:szCs w:val="18"/>
              </w:rPr>
              <w:t xml:space="preserve"> </w:t>
            </w:r>
            <w:proofErr w:type="gramStart"/>
            <w:r w:rsidR="00637352" w:rsidRPr="00561792">
              <w:rPr>
                <w:rFonts w:ascii="Verdana" w:hAnsi="Verdana" w:cs="Verdana-Bold"/>
                <w:sz w:val="18"/>
                <w:szCs w:val="18"/>
              </w:rPr>
              <w:t>BAO contactpersoon</w:t>
            </w:r>
            <w:proofErr w:type="gramEnd"/>
            <w:r w:rsidR="00637352" w:rsidRPr="00561792">
              <w:rPr>
                <w:rFonts w:ascii="Verdana" w:hAnsi="Verdana" w:cs="Verdana-Bold"/>
                <w:sz w:val="18"/>
                <w:szCs w:val="18"/>
              </w:rPr>
              <w:t xml:space="preserve"> algemeen</w:t>
            </w:r>
            <w:r w:rsidRPr="00561792">
              <w:rPr>
                <w:rFonts w:ascii="Verdana" w:hAnsi="Verdana" w:cs="Verdana-Bold"/>
                <w:sz w:val="18"/>
                <w:szCs w:val="18"/>
              </w:rPr>
              <w:t xml:space="preserve">: </w:t>
            </w:r>
          </w:p>
          <w:p w14:paraId="2E36A51F" w14:textId="474520B2" w:rsidR="008F1739" w:rsidRPr="00561792" w:rsidRDefault="008F1739" w:rsidP="008350CB">
            <w:pPr>
              <w:spacing w:before="120" w:after="120"/>
              <w:rPr>
                <w:rFonts w:ascii="Verdana" w:hAnsi="Verdana" w:cs="Verdana-Bold"/>
                <w:sz w:val="18"/>
                <w:szCs w:val="18"/>
              </w:rPr>
            </w:pPr>
          </w:p>
        </w:tc>
      </w:tr>
      <w:tr w:rsidR="008F1739" w:rsidRPr="00561792" w14:paraId="752EE2DA" w14:textId="77777777" w:rsidTr="008350CB">
        <w:tc>
          <w:tcPr>
            <w:tcW w:w="4248" w:type="dxa"/>
          </w:tcPr>
          <w:p w14:paraId="6F86321A" w14:textId="77777777" w:rsidR="008F1739" w:rsidRPr="00561792" w:rsidRDefault="008F1739" w:rsidP="008350CB">
            <w:pPr>
              <w:spacing w:before="120" w:after="120"/>
              <w:rPr>
                <w:rFonts w:ascii="Verdana" w:hAnsi="Verdana" w:cs="Verdana-Bold"/>
                <w:sz w:val="18"/>
                <w:szCs w:val="18"/>
              </w:rPr>
            </w:pPr>
            <w:r w:rsidRPr="00561792">
              <w:rPr>
                <w:rFonts w:ascii="Verdana" w:hAnsi="Verdana" w:cs="Verdana-Bold"/>
                <w:sz w:val="18"/>
                <w:szCs w:val="18"/>
              </w:rPr>
              <w:t xml:space="preserve">Datum: </w:t>
            </w:r>
          </w:p>
          <w:p w14:paraId="40BE354F" w14:textId="77777777" w:rsidR="00012B75" w:rsidRPr="00561792" w:rsidRDefault="00012B75" w:rsidP="00012B75">
            <w:pPr>
              <w:rPr>
                <w:rFonts w:ascii="Verdana" w:hAnsi="Verdana" w:cs="Verdana-Bold"/>
                <w:sz w:val="18"/>
                <w:szCs w:val="18"/>
              </w:rPr>
            </w:pPr>
          </w:p>
          <w:p w14:paraId="6D165141" w14:textId="77777777" w:rsidR="00012B75" w:rsidRPr="00561792" w:rsidRDefault="00012B75" w:rsidP="00012B75">
            <w:pPr>
              <w:rPr>
                <w:rFonts w:ascii="Verdana" w:hAnsi="Verdana" w:cs="Verdana-Bold"/>
                <w:sz w:val="18"/>
                <w:szCs w:val="18"/>
              </w:rPr>
            </w:pPr>
          </w:p>
          <w:p w14:paraId="626D7EA2" w14:textId="77777777" w:rsidR="00012B75" w:rsidRPr="00561792" w:rsidRDefault="00012B75" w:rsidP="00012B75">
            <w:pPr>
              <w:rPr>
                <w:rFonts w:ascii="Verdana" w:hAnsi="Verdana" w:cs="Verdana-Bold"/>
                <w:sz w:val="18"/>
                <w:szCs w:val="18"/>
              </w:rPr>
            </w:pPr>
          </w:p>
          <w:p w14:paraId="1CEE689E" w14:textId="77777777" w:rsidR="00012B75" w:rsidRPr="00561792" w:rsidRDefault="00012B75" w:rsidP="00012B75">
            <w:pPr>
              <w:rPr>
                <w:rFonts w:ascii="Verdana" w:hAnsi="Verdana" w:cs="Verdana-Bold"/>
                <w:sz w:val="18"/>
                <w:szCs w:val="18"/>
              </w:rPr>
            </w:pPr>
          </w:p>
          <w:p w14:paraId="33152316" w14:textId="77777777" w:rsidR="00012B75" w:rsidRPr="00561792" w:rsidRDefault="00012B75" w:rsidP="00012B75">
            <w:pPr>
              <w:rPr>
                <w:rFonts w:ascii="Verdana" w:hAnsi="Verdana" w:cs="Verdana-Bold"/>
                <w:sz w:val="18"/>
                <w:szCs w:val="18"/>
              </w:rPr>
            </w:pPr>
          </w:p>
          <w:p w14:paraId="27C9E222" w14:textId="77777777" w:rsidR="00012B75" w:rsidRPr="00561792" w:rsidRDefault="00012B75" w:rsidP="00012B75">
            <w:pPr>
              <w:rPr>
                <w:rFonts w:ascii="Verdana" w:hAnsi="Verdana" w:cs="Verdana-Bold"/>
                <w:sz w:val="18"/>
                <w:szCs w:val="18"/>
              </w:rPr>
            </w:pPr>
          </w:p>
          <w:p w14:paraId="450706BB" w14:textId="5AE8B475" w:rsidR="00012B75" w:rsidRPr="00561792" w:rsidRDefault="00012B75" w:rsidP="00012B75">
            <w:pPr>
              <w:rPr>
                <w:rFonts w:ascii="Verdana" w:hAnsi="Verdana" w:cs="Verdana-Bold"/>
                <w:sz w:val="18"/>
                <w:szCs w:val="18"/>
              </w:rPr>
            </w:pPr>
          </w:p>
        </w:tc>
        <w:tc>
          <w:tcPr>
            <w:tcW w:w="4814" w:type="dxa"/>
          </w:tcPr>
          <w:p w14:paraId="399A00F6" w14:textId="77777777" w:rsidR="008F1739" w:rsidRPr="00561792" w:rsidRDefault="008F1739" w:rsidP="008350CB">
            <w:pPr>
              <w:spacing w:before="120" w:after="120"/>
              <w:rPr>
                <w:rFonts w:ascii="Verdana" w:hAnsi="Verdana" w:cs="Verdana-Bold"/>
                <w:sz w:val="18"/>
                <w:szCs w:val="18"/>
              </w:rPr>
            </w:pPr>
            <w:r w:rsidRPr="00561792">
              <w:rPr>
                <w:rFonts w:ascii="Verdana" w:hAnsi="Verdana" w:cs="Verdana-Bold"/>
                <w:sz w:val="18"/>
                <w:szCs w:val="18"/>
              </w:rPr>
              <w:t xml:space="preserve">Handtekening: </w:t>
            </w:r>
          </w:p>
          <w:p w14:paraId="6423B82E" w14:textId="77777777" w:rsidR="008F1739" w:rsidRPr="00561792" w:rsidRDefault="008F1739" w:rsidP="008350CB">
            <w:pPr>
              <w:spacing w:before="120" w:after="120"/>
              <w:rPr>
                <w:rFonts w:ascii="Verdana" w:hAnsi="Verdana" w:cs="Verdana-Bold"/>
                <w:sz w:val="18"/>
                <w:szCs w:val="18"/>
              </w:rPr>
            </w:pPr>
          </w:p>
          <w:p w14:paraId="495D9C3F" w14:textId="77777777" w:rsidR="008F1739" w:rsidRPr="00561792" w:rsidRDefault="008F1739" w:rsidP="008350CB">
            <w:pPr>
              <w:spacing w:before="120" w:after="120"/>
              <w:rPr>
                <w:rFonts w:ascii="Verdana" w:hAnsi="Verdana" w:cs="Verdana-Bold"/>
                <w:sz w:val="18"/>
                <w:szCs w:val="18"/>
              </w:rPr>
            </w:pPr>
          </w:p>
          <w:p w14:paraId="273FE711" w14:textId="77777777" w:rsidR="008F1739" w:rsidRPr="00561792" w:rsidRDefault="008F1739" w:rsidP="008350CB">
            <w:pPr>
              <w:spacing w:before="120" w:after="120"/>
              <w:rPr>
                <w:rFonts w:ascii="Verdana" w:hAnsi="Verdana" w:cs="Verdana-Bold"/>
                <w:sz w:val="18"/>
                <w:szCs w:val="18"/>
              </w:rPr>
            </w:pPr>
          </w:p>
          <w:p w14:paraId="59904A45" w14:textId="77777777" w:rsidR="008F1739" w:rsidRPr="00561792" w:rsidRDefault="008F1739" w:rsidP="008350CB">
            <w:pPr>
              <w:spacing w:before="120" w:after="120"/>
              <w:rPr>
                <w:rFonts w:ascii="Verdana" w:hAnsi="Verdana" w:cs="Verdana-Bold"/>
                <w:sz w:val="18"/>
                <w:szCs w:val="18"/>
              </w:rPr>
            </w:pPr>
            <w:r w:rsidRPr="00561792">
              <w:rPr>
                <w:rFonts w:ascii="Verdana" w:hAnsi="Verdana" w:cs="Verdana-Bold"/>
                <w:sz w:val="18"/>
                <w:szCs w:val="18"/>
              </w:rPr>
              <w:t>_________________________</w:t>
            </w:r>
          </w:p>
          <w:p w14:paraId="0F7E23C5" w14:textId="77777777" w:rsidR="008F1739" w:rsidRPr="00561792" w:rsidRDefault="008F1739" w:rsidP="008350CB">
            <w:pPr>
              <w:spacing w:before="120" w:after="120"/>
              <w:rPr>
                <w:rFonts w:ascii="Verdana" w:hAnsi="Verdana" w:cs="Verdana-Bold"/>
                <w:sz w:val="18"/>
                <w:szCs w:val="18"/>
              </w:rPr>
            </w:pPr>
          </w:p>
        </w:tc>
      </w:tr>
    </w:tbl>
    <w:p w14:paraId="46F4F59A" w14:textId="77777777" w:rsidR="008F1739" w:rsidRPr="00561792" w:rsidRDefault="008F1739" w:rsidP="00012B75">
      <w:pPr>
        <w:spacing w:before="40" w:after="40" w:line="240" w:lineRule="atLeast"/>
        <w:rPr>
          <w:rFonts w:ascii="Verdana" w:hAnsi="Verdana"/>
          <w:sz w:val="18"/>
          <w:szCs w:val="18"/>
        </w:rPr>
      </w:pPr>
    </w:p>
    <w:sectPr w:rsidR="008F1739" w:rsidRPr="00561792" w:rsidSect="00707C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3FEB" w14:textId="77777777" w:rsidR="00A9312C" w:rsidRDefault="00A9312C" w:rsidP="00496372">
      <w:pPr>
        <w:spacing w:after="0" w:line="240" w:lineRule="auto"/>
      </w:pPr>
      <w:r>
        <w:separator/>
      </w:r>
    </w:p>
  </w:endnote>
  <w:endnote w:type="continuationSeparator" w:id="0">
    <w:p w14:paraId="4C7896A8" w14:textId="77777777" w:rsidR="00A9312C" w:rsidRDefault="00A9312C" w:rsidP="00496372">
      <w:pPr>
        <w:spacing w:after="0" w:line="240" w:lineRule="auto"/>
      </w:pPr>
      <w:r>
        <w:continuationSeparator/>
      </w:r>
    </w:p>
  </w:endnote>
  <w:endnote w:type="continuationNotice" w:id="1">
    <w:p w14:paraId="19650424" w14:textId="77777777" w:rsidR="00A9312C" w:rsidRDefault="00A931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4211" w14:textId="77777777" w:rsidR="00012B75" w:rsidRDefault="00012B7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8AE6" w14:textId="39F9D22C" w:rsidR="00DD536E" w:rsidRDefault="00E8017D">
    <w:pPr>
      <w:pStyle w:val="Voettekst"/>
    </w:pPr>
    <w:r>
      <w:rPr>
        <w:noProof/>
        <w:sz w:val="18"/>
        <w:szCs w:val="18"/>
        <w:lang w:val="en-US"/>
      </w:rPr>
      <w:t xml:space="preserve">v1.0 / </w:t>
    </w:r>
    <w:r w:rsidR="00227CD5">
      <w:rPr>
        <w:noProof/>
        <w:sz w:val="18"/>
        <w:szCs w:val="18"/>
        <w:lang w:val="en-US"/>
      </w:rPr>
      <w:t>01</w:t>
    </w:r>
    <w:r>
      <w:rPr>
        <w:noProof/>
        <w:sz w:val="18"/>
        <w:szCs w:val="18"/>
        <w:lang w:val="en-US"/>
      </w:rPr>
      <w:t>-0</w:t>
    </w:r>
    <w:r w:rsidR="00227CD5">
      <w:rPr>
        <w:noProof/>
        <w:sz w:val="18"/>
        <w:szCs w:val="18"/>
        <w:lang w:val="en-US"/>
      </w:rPr>
      <w:t>5</w:t>
    </w:r>
    <w:r>
      <w:rPr>
        <w:noProof/>
        <w:sz w:val="18"/>
        <w:szCs w:val="18"/>
        <w:lang w:val="en-US"/>
      </w:rPr>
      <w:t>-2023</w:t>
    </w:r>
    <w:r w:rsidR="00561792">
      <w:rPr>
        <w:noProof/>
      </w:rPr>
      <w:pict w14:anchorId="080C68EE">
        <v:group id="Group 8" o:spid="_x0000_s1025" style="position:absolute;margin-left:369.45pt;margin-top:-2.55pt;width:95.7pt;height:21.95pt;z-index:251658240;mso-position-horizontal-relative:text;mso-position-vertical-relative:text;mso-width-relative:margin;mso-height-relative:margin" coordsize="52863,1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">
          <v:oval id="Ovaal 4" o:spid="_x0000_s1026" style="position:absolute;left:40719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" fillcolor="#d4e8c1" stroked="f" strokeweight="1pt">
            <v:fill opacity="32896f"/>
            <v:stroke joinstyle="miter"/>
            <v:textbox>
              <w:txbxContent>
                <w:p w14:paraId="5624721D" w14:textId="77777777" w:rsidR="00DD536E" w:rsidRDefault="00DD536E" w:rsidP="00DD536E">
                  <w:pPr>
                    <w:rPr>
                      <w:rFonts w:eastAsia="Times New Roman"/>
                    </w:rPr>
                  </w:pPr>
                </w:p>
              </w:txbxContent>
            </v:textbox>
          </v:oval>
          <v:oval id="Ovaal 5" o:spid="_x0000_s1027" style="position:absolute;left:27146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" fillcolor="#b8da99" stroked="f" strokeweight="1pt">
            <v:fill opacity="32896f"/>
            <v:stroke joinstyle="miter"/>
            <v:textbox>
              <w:txbxContent>
                <w:p w14:paraId="159C6B6A" w14:textId="77777777" w:rsidR="00DD536E" w:rsidRDefault="00DD536E" w:rsidP="00DD536E">
                  <w:pPr>
                    <w:rPr>
                      <w:rFonts w:eastAsia="Times New Roman"/>
                    </w:rPr>
                  </w:pPr>
                </w:p>
              </w:txbxContent>
            </v:textbox>
          </v:oval>
          <v:oval id="Ovaal 6" o:spid="_x0000_s1028" style="position:absolute;left:13573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" fillcolor="#95cb6b" stroked="f" strokeweight="1pt">
            <v:fill opacity="32896f"/>
            <v:stroke joinstyle="miter"/>
            <v:textbox>
              <w:txbxContent>
                <w:p w14:paraId="7A92F871" w14:textId="77777777" w:rsidR="00DD536E" w:rsidRDefault="00DD536E" w:rsidP="00DD536E">
                  <w:pPr>
                    <w:rPr>
                      <w:rFonts w:eastAsia="Times New Roman"/>
                    </w:rPr>
                  </w:pPr>
                </w:p>
              </w:txbxContent>
            </v:textbox>
          </v:oval>
          <v:oval id="Ovaal 8" o:spid="_x0000_s1029" style="position:absolute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" fillcolor="#75c026" stroked="f" strokeweight="1pt">
            <v:fill opacity="32896f"/>
            <v:stroke joinstyle="miter"/>
            <v:textbox>
              <w:txbxContent>
                <w:p w14:paraId="292745D1" w14:textId="77777777" w:rsidR="00DD536E" w:rsidRDefault="00DD536E" w:rsidP="00DD536E">
                  <w:pPr>
                    <w:rPr>
                      <w:rFonts w:eastAsia="Times New Roman"/>
                    </w:rPr>
                  </w:pPr>
                </w:p>
              </w:txbxContent>
            </v:textbox>
          </v:oval>
        </v:group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BF9" w14:textId="4723EEFB" w:rsidR="00DD536E" w:rsidRPr="000E5F93" w:rsidRDefault="00E8017D">
    <w:pPr>
      <w:pStyle w:val="Voettekst"/>
      <w:rPr>
        <w:noProof/>
        <w:sz w:val="18"/>
        <w:szCs w:val="18"/>
        <w:lang w:val="en-US"/>
      </w:rPr>
    </w:pPr>
    <w:r>
      <w:rPr>
        <w:noProof/>
        <w:sz w:val="18"/>
        <w:szCs w:val="18"/>
        <w:lang w:val="en-US"/>
      </w:rPr>
      <w:t>v</w:t>
    </w:r>
    <w:r w:rsidR="000E5F93">
      <w:rPr>
        <w:noProof/>
        <w:sz w:val="18"/>
        <w:szCs w:val="18"/>
        <w:lang w:val="en-US"/>
      </w:rPr>
      <w:t>1.0</w:t>
    </w:r>
    <w:r w:rsidR="00BD2B7A">
      <w:rPr>
        <w:noProof/>
        <w:sz w:val="18"/>
        <w:szCs w:val="18"/>
        <w:lang w:val="en-US"/>
      </w:rPr>
      <w:t>/LB</w:t>
    </w:r>
    <w:r>
      <w:rPr>
        <w:noProof/>
        <w:sz w:val="18"/>
        <w:szCs w:val="18"/>
        <w:lang w:val="en-US"/>
      </w:rPr>
      <w:t xml:space="preserve"> </w:t>
    </w:r>
    <w:r w:rsidR="000E5F93">
      <w:rPr>
        <w:noProof/>
        <w:sz w:val="18"/>
        <w:szCs w:val="18"/>
        <w:lang w:val="en-US"/>
      </w:rPr>
      <w:t>/</w:t>
    </w:r>
    <w:r>
      <w:rPr>
        <w:noProof/>
        <w:sz w:val="18"/>
        <w:szCs w:val="18"/>
        <w:lang w:val="en-US"/>
      </w:rPr>
      <w:t xml:space="preserve"> </w:t>
    </w:r>
    <w:r w:rsidR="00012B75">
      <w:rPr>
        <w:noProof/>
        <w:sz w:val="18"/>
        <w:szCs w:val="18"/>
        <w:lang w:val="en-US"/>
      </w:rPr>
      <w:t>14</w:t>
    </w:r>
    <w:r>
      <w:rPr>
        <w:noProof/>
        <w:sz w:val="18"/>
        <w:szCs w:val="18"/>
        <w:lang w:val="en-US"/>
      </w:rPr>
      <w:t>-0</w:t>
    </w:r>
    <w:r w:rsidR="00012B75">
      <w:rPr>
        <w:noProof/>
        <w:sz w:val="18"/>
        <w:szCs w:val="18"/>
        <w:lang w:val="en-US"/>
      </w:rPr>
      <w:t>8</w:t>
    </w:r>
    <w:r>
      <w:rPr>
        <w:noProof/>
        <w:sz w:val="18"/>
        <w:szCs w:val="18"/>
        <w:lang w:val="en-US"/>
      </w:rPr>
      <w:t>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CF4E3" w14:textId="77777777" w:rsidR="00A9312C" w:rsidRDefault="00A9312C" w:rsidP="00496372">
      <w:pPr>
        <w:spacing w:after="0" w:line="240" w:lineRule="auto"/>
      </w:pPr>
      <w:r>
        <w:separator/>
      </w:r>
    </w:p>
  </w:footnote>
  <w:footnote w:type="continuationSeparator" w:id="0">
    <w:p w14:paraId="25D9F70A" w14:textId="77777777" w:rsidR="00A9312C" w:rsidRDefault="00A9312C" w:rsidP="00496372">
      <w:pPr>
        <w:spacing w:after="0" w:line="240" w:lineRule="auto"/>
      </w:pPr>
      <w:r>
        <w:continuationSeparator/>
      </w:r>
    </w:p>
  </w:footnote>
  <w:footnote w:type="continuationNotice" w:id="1">
    <w:p w14:paraId="79D03CBE" w14:textId="77777777" w:rsidR="00A9312C" w:rsidRDefault="00A931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2F12" w14:textId="77777777" w:rsidR="00012B75" w:rsidRDefault="00012B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C810" w14:textId="77777777" w:rsidR="00496372" w:rsidRDefault="00496372">
    <w:pPr>
      <w:pStyle w:val="Koptekst"/>
      <w:pBdr>
        <w:bottom w:val="single" w:sz="6" w:space="1" w:color="auto"/>
      </w:pBdr>
    </w:pPr>
    <w:r>
      <w:rPr>
        <w:noProof/>
        <w:lang w:val="en-US"/>
      </w:rPr>
      <w:drawing>
        <wp:inline distT="0" distB="0" distL="0" distR="0" wp14:anchorId="38175266" wp14:editId="71C0DFB4">
          <wp:extent cx="1147445" cy="370476"/>
          <wp:effectExtent l="0" t="0" r="0" b="0"/>
          <wp:docPr id="29" name="Picture 29" descr="Peri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i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619" cy="39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Pagina | </w:t>
    </w:r>
    <w:r>
      <w:fldChar w:fldCharType="begin"/>
    </w:r>
    <w:r>
      <w:instrText>PAGE   \* MERGEFORMAT</w:instrText>
    </w:r>
    <w:r>
      <w:fldChar w:fldCharType="separate"/>
    </w:r>
    <w:r w:rsidR="00AC7026">
      <w:rPr>
        <w:noProof/>
      </w:rPr>
      <w:t>2</w:t>
    </w:r>
    <w:r>
      <w:fldChar w:fldCharType="end"/>
    </w:r>
  </w:p>
  <w:p w14:paraId="040FD646" w14:textId="77777777" w:rsidR="00AC6835" w:rsidRDefault="00AC6835">
    <w:pPr>
      <w:pStyle w:val="Koptekst"/>
      <w:pBdr>
        <w:bottom w:val="single" w:sz="6" w:space="1" w:color="auto"/>
      </w:pBdr>
    </w:pPr>
  </w:p>
  <w:p w14:paraId="6E9BE157" w14:textId="77777777" w:rsidR="00AC6835" w:rsidRPr="00AC6835" w:rsidRDefault="00AC6835">
    <w:pPr>
      <w:pStyle w:val="Koptekst"/>
      <w:rPr>
        <w:rStyle w:val="Kop1Char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EDD0" w14:textId="6424F0B0" w:rsidR="00496372" w:rsidRPr="00BB3173" w:rsidRDefault="0023597D" w:rsidP="005B6D66">
    <w:pPr>
      <w:pStyle w:val="Koptekst"/>
      <w:pBdr>
        <w:bottom w:val="single" w:sz="6" w:space="1" w:color="auto"/>
      </w:pBdr>
      <w:rPr>
        <w:rStyle w:val="Kop1Char"/>
        <w:b/>
        <w:bCs/>
        <w:sz w:val="40"/>
        <w:szCs w:val="40"/>
      </w:rPr>
    </w:pPr>
    <w:r>
      <w:rPr>
        <w:rStyle w:val="Kop1Char"/>
        <w:b/>
        <w:bCs/>
        <w:sz w:val="40"/>
        <w:szCs w:val="40"/>
      </w:rPr>
      <w:t>Aanvraagformulier nacalculatie transportkosten bloedafnameorganisatie</w:t>
    </w:r>
  </w:p>
  <w:p w14:paraId="2DF32898" w14:textId="769C1B75" w:rsidR="00AC6835" w:rsidRPr="00186821" w:rsidRDefault="00AC6835">
    <w:pPr>
      <w:pStyle w:val="Koptekst"/>
      <w:pBdr>
        <w:bottom w:val="single" w:sz="6" w:space="1" w:color="auto"/>
      </w:pBdr>
      <w:rPr>
        <w:rStyle w:val="Kop1Char"/>
        <w:sz w:val="16"/>
        <w:szCs w:val="16"/>
      </w:rPr>
    </w:pPr>
  </w:p>
  <w:p w14:paraId="64691580" w14:textId="77777777" w:rsidR="00AC7026" w:rsidRPr="00186821" w:rsidRDefault="00AC7026">
    <w:pPr>
      <w:pStyle w:val="Koptekst"/>
      <w:pBdr>
        <w:bottom w:val="single" w:sz="6" w:space="1" w:color="auto"/>
      </w:pBdr>
      <w:rPr>
        <w:rStyle w:val="Kop1Char"/>
        <w:sz w:val="16"/>
        <w:szCs w:val="16"/>
      </w:rPr>
    </w:pPr>
  </w:p>
  <w:p w14:paraId="2E6AB7E0" w14:textId="77777777" w:rsidR="00496372" w:rsidRPr="00186821" w:rsidRDefault="00496372">
    <w:pPr>
      <w:pStyle w:val="Koptekst"/>
      <w:rPr>
        <w:rFonts w:asciiTheme="majorHAnsi" w:eastAsiaTheme="majorEastAsia" w:hAnsiTheme="majorHAnsi" w:cstheme="majorBidi"/>
        <w:color w:val="2E74B5" w:themeColor="accent1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00CF3"/>
    <w:multiLevelType w:val="hybridMultilevel"/>
    <w:tmpl w:val="78560124"/>
    <w:lvl w:ilvl="0" w:tplc="04FEBC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B777185"/>
    <w:multiLevelType w:val="hybridMultilevel"/>
    <w:tmpl w:val="A580D3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D7A03"/>
    <w:multiLevelType w:val="hybridMultilevel"/>
    <w:tmpl w:val="141830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A1C39"/>
    <w:multiLevelType w:val="hybridMultilevel"/>
    <w:tmpl w:val="0BD6907E"/>
    <w:lvl w:ilvl="0" w:tplc="7122A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3E3293"/>
    <w:multiLevelType w:val="hybridMultilevel"/>
    <w:tmpl w:val="FF90CEA2"/>
    <w:lvl w:ilvl="0" w:tplc="A81A75B4"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6A4807A5"/>
    <w:multiLevelType w:val="hybridMultilevel"/>
    <w:tmpl w:val="E0085892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5B5382"/>
    <w:multiLevelType w:val="hybridMultilevel"/>
    <w:tmpl w:val="0460113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2062AA"/>
    <w:multiLevelType w:val="hybridMultilevel"/>
    <w:tmpl w:val="D49A9D9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896F2A"/>
    <w:multiLevelType w:val="hybridMultilevel"/>
    <w:tmpl w:val="E0085892"/>
    <w:lvl w:ilvl="0" w:tplc="7960CDC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CE3A12"/>
    <w:multiLevelType w:val="hybridMultilevel"/>
    <w:tmpl w:val="A234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6556F"/>
    <w:multiLevelType w:val="hybridMultilevel"/>
    <w:tmpl w:val="DC9E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71061">
    <w:abstractNumId w:val="3"/>
  </w:num>
  <w:num w:numId="2" w16cid:durableId="39911709">
    <w:abstractNumId w:val="6"/>
  </w:num>
  <w:num w:numId="3" w16cid:durableId="82799164">
    <w:abstractNumId w:val="7"/>
  </w:num>
  <w:num w:numId="4" w16cid:durableId="21824253">
    <w:abstractNumId w:val="10"/>
  </w:num>
  <w:num w:numId="5" w16cid:durableId="618806096">
    <w:abstractNumId w:val="9"/>
  </w:num>
  <w:num w:numId="6" w16cid:durableId="1895852876">
    <w:abstractNumId w:val="4"/>
  </w:num>
  <w:num w:numId="7" w16cid:durableId="1160345349">
    <w:abstractNumId w:val="2"/>
  </w:num>
  <w:num w:numId="8" w16cid:durableId="1115053064">
    <w:abstractNumId w:val="0"/>
  </w:num>
  <w:num w:numId="9" w16cid:durableId="452866433">
    <w:abstractNumId w:val="1"/>
  </w:num>
  <w:num w:numId="10" w16cid:durableId="1424304767">
    <w:abstractNumId w:val="8"/>
  </w:num>
  <w:num w:numId="11" w16cid:durableId="18231572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5A50"/>
    <w:rsid w:val="000020BC"/>
    <w:rsid w:val="00005839"/>
    <w:rsid w:val="0000653F"/>
    <w:rsid w:val="00007AB2"/>
    <w:rsid w:val="00010624"/>
    <w:rsid w:val="00012B75"/>
    <w:rsid w:val="0001334A"/>
    <w:rsid w:val="00017A41"/>
    <w:rsid w:val="00017E11"/>
    <w:rsid w:val="0002242A"/>
    <w:rsid w:val="00024AC9"/>
    <w:rsid w:val="00031B85"/>
    <w:rsid w:val="00040C1D"/>
    <w:rsid w:val="00044EB3"/>
    <w:rsid w:val="0004599B"/>
    <w:rsid w:val="00051BD2"/>
    <w:rsid w:val="00054DEC"/>
    <w:rsid w:val="00061F38"/>
    <w:rsid w:val="000653B9"/>
    <w:rsid w:val="000658B5"/>
    <w:rsid w:val="000670FB"/>
    <w:rsid w:val="000701AC"/>
    <w:rsid w:val="000723F0"/>
    <w:rsid w:val="00073189"/>
    <w:rsid w:val="0007553D"/>
    <w:rsid w:val="00076515"/>
    <w:rsid w:val="00080085"/>
    <w:rsid w:val="00082114"/>
    <w:rsid w:val="00082CD8"/>
    <w:rsid w:val="00087B31"/>
    <w:rsid w:val="00093E74"/>
    <w:rsid w:val="00095807"/>
    <w:rsid w:val="000967A1"/>
    <w:rsid w:val="000A6382"/>
    <w:rsid w:val="000B79B0"/>
    <w:rsid w:val="000C3DB9"/>
    <w:rsid w:val="000C726B"/>
    <w:rsid w:val="000D0794"/>
    <w:rsid w:val="000D0973"/>
    <w:rsid w:val="000D4E83"/>
    <w:rsid w:val="000E41CA"/>
    <w:rsid w:val="000E5F93"/>
    <w:rsid w:val="000F003D"/>
    <w:rsid w:val="000F35F1"/>
    <w:rsid w:val="000F5BAC"/>
    <w:rsid w:val="00100E4E"/>
    <w:rsid w:val="00102029"/>
    <w:rsid w:val="00106298"/>
    <w:rsid w:val="001102D5"/>
    <w:rsid w:val="001134AA"/>
    <w:rsid w:val="00117F92"/>
    <w:rsid w:val="0012366F"/>
    <w:rsid w:val="0012447D"/>
    <w:rsid w:val="001315BA"/>
    <w:rsid w:val="00131CF7"/>
    <w:rsid w:val="001326B5"/>
    <w:rsid w:val="00134679"/>
    <w:rsid w:val="0013764C"/>
    <w:rsid w:val="00143C9D"/>
    <w:rsid w:val="00146698"/>
    <w:rsid w:val="00155C92"/>
    <w:rsid w:val="0015725C"/>
    <w:rsid w:val="00161099"/>
    <w:rsid w:val="00165848"/>
    <w:rsid w:val="001668E0"/>
    <w:rsid w:val="00185597"/>
    <w:rsid w:val="00186821"/>
    <w:rsid w:val="00187610"/>
    <w:rsid w:val="00195AF9"/>
    <w:rsid w:val="001A1539"/>
    <w:rsid w:val="001A3CAF"/>
    <w:rsid w:val="001A551F"/>
    <w:rsid w:val="001A59D8"/>
    <w:rsid w:val="001B2CD1"/>
    <w:rsid w:val="001B6768"/>
    <w:rsid w:val="001B79B7"/>
    <w:rsid w:val="001C012B"/>
    <w:rsid w:val="001C6372"/>
    <w:rsid w:val="001D6F30"/>
    <w:rsid w:val="001E1297"/>
    <w:rsid w:val="001E20D9"/>
    <w:rsid w:val="001E64A1"/>
    <w:rsid w:val="001F6D45"/>
    <w:rsid w:val="00200984"/>
    <w:rsid w:val="002016C2"/>
    <w:rsid w:val="00211DD4"/>
    <w:rsid w:val="00212D82"/>
    <w:rsid w:val="002266A9"/>
    <w:rsid w:val="00227CD5"/>
    <w:rsid w:val="002346AD"/>
    <w:rsid w:val="00234871"/>
    <w:rsid w:val="0023597D"/>
    <w:rsid w:val="00246077"/>
    <w:rsid w:val="00246D95"/>
    <w:rsid w:val="0025054A"/>
    <w:rsid w:val="0025466F"/>
    <w:rsid w:val="0025550A"/>
    <w:rsid w:val="00263723"/>
    <w:rsid w:val="0027144A"/>
    <w:rsid w:val="0027350C"/>
    <w:rsid w:val="00281F36"/>
    <w:rsid w:val="00282C07"/>
    <w:rsid w:val="00285C99"/>
    <w:rsid w:val="00286A2D"/>
    <w:rsid w:val="0029266D"/>
    <w:rsid w:val="00292E72"/>
    <w:rsid w:val="00294B3C"/>
    <w:rsid w:val="00297F42"/>
    <w:rsid w:val="002A0CE3"/>
    <w:rsid w:val="002A4783"/>
    <w:rsid w:val="002A7971"/>
    <w:rsid w:val="002C4EAB"/>
    <w:rsid w:val="002C567A"/>
    <w:rsid w:val="002C5AB1"/>
    <w:rsid w:val="002C5C34"/>
    <w:rsid w:val="002C5E64"/>
    <w:rsid w:val="002D0395"/>
    <w:rsid w:val="002D1142"/>
    <w:rsid w:val="002D2EC3"/>
    <w:rsid w:val="002D336B"/>
    <w:rsid w:val="002E0A34"/>
    <w:rsid w:val="002E0F69"/>
    <w:rsid w:val="002E3AD5"/>
    <w:rsid w:val="002E5C50"/>
    <w:rsid w:val="002E61A7"/>
    <w:rsid w:val="002E7680"/>
    <w:rsid w:val="002F066E"/>
    <w:rsid w:val="002F2C31"/>
    <w:rsid w:val="00300825"/>
    <w:rsid w:val="003018C4"/>
    <w:rsid w:val="00303430"/>
    <w:rsid w:val="003042FC"/>
    <w:rsid w:val="00305A3D"/>
    <w:rsid w:val="00316D89"/>
    <w:rsid w:val="00317979"/>
    <w:rsid w:val="00320352"/>
    <w:rsid w:val="00320F8B"/>
    <w:rsid w:val="003218DB"/>
    <w:rsid w:val="0033417F"/>
    <w:rsid w:val="0033426C"/>
    <w:rsid w:val="00341407"/>
    <w:rsid w:val="00342D1A"/>
    <w:rsid w:val="003500B5"/>
    <w:rsid w:val="0035362B"/>
    <w:rsid w:val="003542C4"/>
    <w:rsid w:val="00361DB9"/>
    <w:rsid w:val="0037201E"/>
    <w:rsid w:val="00377E43"/>
    <w:rsid w:val="003838F4"/>
    <w:rsid w:val="00385A0D"/>
    <w:rsid w:val="00387017"/>
    <w:rsid w:val="00391143"/>
    <w:rsid w:val="00391D36"/>
    <w:rsid w:val="00397817"/>
    <w:rsid w:val="003A0AF1"/>
    <w:rsid w:val="003A2199"/>
    <w:rsid w:val="003A2205"/>
    <w:rsid w:val="003A2A77"/>
    <w:rsid w:val="003A6BCD"/>
    <w:rsid w:val="003B01A2"/>
    <w:rsid w:val="003B1CCE"/>
    <w:rsid w:val="003B53F9"/>
    <w:rsid w:val="003B6621"/>
    <w:rsid w:val="003C08F0"/>
    <w:rsid w:val="003C50BB"/>
    <w:rsid w:val="003D22E8"/>
    <w:rsid w:val="003D25EC"/>
    <w:rsid w:val="003D3939"/>
    <w:rsid w:val="003D64B1"/>
    <w:rsid w:val="003E1C14"/>
    <w:rsid w:val="003E6CBF"/>
    <w:rsid w:val="003E7508"/>
    <w:rsid w:val="003F2C2D"/>
    <w:rsid w:val="003F44E3"/>
    <w:rsid w:val="00401A0A"/>
    <w:rsid w:val="00402530"/>
    <w:rsid w:val="00411684"/>
    <w:rsid w:val="00414181"/>
    <w:rsid w:val="00415051"/>
    <w:rsid w:val="0042099A"/>
    <w:rsid w:val="004213B1"/>
    <w:rsid w:val="00424EDD"/>
    <w:rsid w:val="00432DF1"/>
    <w:rsid w:val="004468AD"/>
    <w:rsid w:val="004475F7"/>
    <w:rsid w:val="00457CCC"/>
    <w:rsid w:val="00483D8E"/>
    <w:rsid w:val="00496372"/>
    <w:rsid w:val="004A241B"/>
    <w:rsid w:val="004A75CE"/>
    <w:rsid w:val="004B35C1"/>
    <w:rsid w:val="004B7F85"/>
    <w:rsid w:val="004D3BA4"/>
    <w:rsid w:val="004D6E4D"/>
    <w:rsid w:val="004E761A"/>
    <w:rsid w:val="004F19E1"/>
    <w:rsid w:val="004F4451"/>
    <w:rsid w:val="004F4CC1"/>
    <w:rsid w:val="00502E05"/>
    <w:rsid w:val="0051117D"/>
    <w:rsid w:val="0051236D"/>
    <w:rsid w:val="005133A3"/>
    <w:rsid w:val="00515CE2"/>
    <w:rsid w:val="005276DC"/>
    <w:rsid w:val="00530E8B"/>
    <w:rsid w:val="00535CDA"/>
    <w:rsid w:val="00540C2A"/>
    <w:rsid w:val="00540ED0"/>
    <w:rsid w:val="00551871"/>
    <w:rsid w:val="00553709"/>
    <w:rsid w:val="005540F4"/>
    <w:rsid w:val="00555DFC"/>
    <w:rsid w:val="00556433"/>
    <w:rsid w:val="005569EA"/>
    <w:rsid w:val="0056143F"/>
    <w:rsid w:val="00561792"/>
    <w:rsid w:val="00571882"/>
    <w:rsid w:val="005809A8"/>
    <w:rsid w:val="0058148C"/>
    <w:rsid w:val="0058661B"/>
    <w:rsid w:val="00586FFF"/>
    <w:rsid w:val="005918F1"/>
    <w:rsid w:val="00592368"/>
    <w:rsid w:val="00592C28"/>
    <w:rsid w:val="005A3E7A"/>
    <w:rsid w:val="005A6F22"/>
    <w:rsid w:val="005B6D66"/>
    <w:rsid w:val="005B7A47"/>
    <w:rsid w:val="005C49C6"/>
    <w:rsid w:val="005C5368"/>
    <w:rsid w:val="005D31D6"/>
    <w:rsid w:val="005D7DD4"/>
    <w:rsid w:val="005E3658"/>
    <w:rsid w:val="005E3949"/>
    <w:rsid w:val="005E725F"/>
    <w:rsid w:val="005F0398"/>
    <w:rsid w:val="005F556E"/>
    <w:rsid w:val="005F75F6"/>
    <w:rsid w:val="00604ED9"/>
    <w:rsid w:val="00606B6D"/>
    <w:rsid w:val="00614227"/>
    <w:rsid w:val="0062147C"/>
    <w:rsid w:val="00633D7B"/>
    <w:rsid w:val="0063715B"/>
    <w:rsid w:val="00637352"/>
    <w:rsid w:val="0065384A"/>
    <w:rsid w:val="00655F35"/>
    <w:rsid w:val="006639D8"/>
    <w:rsid w:val="006640F3"/>
    <w:rsid w:val="00671888"/>
    <w:rsid w:val="006740EF"/>
    <w:rsid w:val="006778FA"/>
    <w:rsid w:val="006857C9"/>
    <w:rsid w:val="006863FC"/>
    <w:rsid w:val="006875F7"/>
    <w:rsid w:val="00695F52"/>
    <w:rsid w:val="006A2403"/>
    <w:rsid w:val="006A3DA5"/>
    <w:rsid w:val="006B501B"/>
    <w:rsid w:val="006B6E0E"/>
    <w:rsid w:val="006C00D0"/>
    <w:rsid w:val="006C0B0A"/>
    <w:rsid w:val="006C47A5"/>
    <w:rsid w:val="006C504B"/>
    <w:rsid w:val="006C54B7"/>
    <w:rsid w:val="006E38C3"/>
    <w:rsid w:val="006F2998"/>
    <w:rsid w:val="006F5B53"/>
    <w:rsid w:val="00702F08"/>
    <w:rsid w:val="0070394C"/>
    <w:rsid w:val="00705FC4"/>
    <w:rsid w:val="00707C19"/>
    <w:rsid w:val="00713D3E"/>
    <w:rsid w:val="00721030"/>
    <w:rsid w:val="007216E2"/>
    <w:rsid w:val="00723F74"/>
    <w:rsid w:val="00725FBE"/>
    <w:rsid w:val="00730590"/>
    <w:rsid w:val="00731314"/>
    <w:rsid w:val="007345A5"/>
    <w:rsid w:val="00740078"/>
    <w:rsid w:val="00741A87"/>
    <w:rsid w:val="007425F8"/>
    <w:rsid w:val="00745B03"/>
    <w:rsid w:val="00746755"/>
    <w:rsid w:val="00746ECF"/>
    <w:rsid w:val="007543DB"/>
    <w:rsid w:val="00754EC3"/>
    <w:rsid w:val="007577FE"/>
    <w:rsid w:val="0076130A"/>
    <w:rsid w:val="00771808"/>
    <w:rsid w:val="00787415"/>
    <w:rsid w:val="00787A20"/>
    <w:rsid w:val="00793248"/>
    <w:rsid w:val="007B414D"/>
    <w:rsid w:val="007B720B"/>
    <w:rsid w:val="007C3B50"/>
    <w:rsid w:val="007D4284"/>
    <w:rsid w:val="007D57F3"/>
    <w:rsid w:val="007D6245"/>
    <w:rsid w:val="007E000D"/>
    <w:rsid w:val="007E35EE"/>
    <w:rsid w:val="007E7BFB"/>
    <w:rsid w:val="007F13F4"/>
    <w:rsid w:val="007F1A1D"/>
    <w:rsid w:val="007F702F"/>
    <w:rsid w:val="00801556"/>
    <w:rsid w:val="00827DE7"/>
    <w:rsid w:val="008321F8"/>
    <w:rsid w:val="008350CB"/>
    <w:rsid w:val="008429B4"/>
    <w:rsid w:val="00853872"/>
    <w:rsid w:val="00861EE2"/>
    <w:rsid w:val="0087661A"/>
    <w:rsid w:val="00881223"/>
    <w:rsid w:val="008845D2"/>
    <w:rsid w:val="0088733A"/>
    <w:rsid w:val="008941B4"/>
    <w:rsid w:val="00896585"/>
    <w:rsid w:val="008A0D0A"/>
    <w:rsid w:val="008A13A3"/>
    <w:rsid w:val="008A5418"/>
    <w:rsid w:val="008B255B"/>
    <w:rsid w:val="008B406C"/>
    <w:rsid w:val="008B4129"/>
    <w:rsid w:val="008B73BE"/>
    <w:rsid w:val="008C029C"/>
    <w:rsid w:val="008C1C94"/>
    <w:rsid w:val="008C23B6"/>
    <w:rsid w:val="008C5611"/>
    <w:rsid w:val="008C6C43"/>
    <w:rsid w:val="008D059F"/>
    <w:rsid w:val="008D300A"/>
    <w:rsid w:val="008D3271"/>
    <w:rsid w:val="008D7C21"/>
    <w:rsid w:val="008E0B33"/>
    <w:rsid w:val="008E690B"/>
    <w:rsid w:val="008E7E4D"/>
    <w:rsid w:val="008F0A6B"/>
    <w:rsid w:val="008F1739"/>
    <w:rsid w:val="008F2E52"/>
    <w:rsid w:val="008F4F5E"/>
    <w:rsid w:val="00900477"/>
    <w:rsid w:val="00903A5C"/>
    <w:rsid w:val="009041D4"/>
    <w:rsid w:val="009043B6"/>
    <w:rsid w:val="00904ACD"/>
    <w:rsid w:val="0090735E"/>
    <w:rsid w:val="0090744B"/>
    <w:rsid w:val="00907E64"/>
    <w:rsid w:val="009130D4"/>
    <w:rsid w:val="009344DA"/>
    <w:rsid w:val="00934760"/>
    <w:rsid w:val="00937D11"/>
    <w:rsid w:val="00940D2C"/>
    <w:rsid w:val="00942AAD"/>
    <w:rsid w:val="00947BAF"/>
    <w:rsid w:val="00947C3B"/>
    <w:rsid w:val="00947EBC"/>
    <w:rsid w:val="00950AA9"/>
    <w:rsid w:val="0096625D"/>
    <w:rsid w:val="00970B83"/>
    <w:rsid w:val="00973DA2"/>
    <w:rsid w:val="00974455"/>
    <w:rsid w:val="00974D38"/>
    <w:rsid w:val="0097745F"/>
    <w:rsid w:val="009801B3"/>
    <w:rsid w:val="00996D71"/>
    <w:rsid w:val="009A209C"/>
    <w:rsid w:val="009A6151"/>
    <w:rsid w:val="009A648A"/>
    <w:rsid w:val="009B0E32"/>
    <w:rsid w:val="009B4F48"/>
    <w:rsid w:val="009B5987"/>
    <w:rsid w:val="009B6622"/>
    <w:rsid w:val="009C2EBA"/>
    <w:rsid w:val="009D2E1C"/>
    <w:rsid w:val="009E409D"/>
    <w:rsid w:val="009E689B"/>
    <w:rsid w:val="009F0B58"/>
    <w:rsid w:val="009F3F03"/>
    <w:rsid w:val="00A01DF7"/>
    <w:rsid w:val="00A024B9"/>
    <w:rsid w:val="00A06B60"/>
    <w:rsid w:val="00A13FD6"/>
    <w:rsid w:val="00A1557D"/>
    <w:rsid w:val="00A15AFC"/>
    <w:rsid w:val="00A1613E"/>
    <w:rsid w:val="00A26AA6"/>
    <w:rsid w:val="00A3128D"/>
    <w:rsid w:val="00A3440A"/>
    <w:rsid w:val="00A34549"/>
    <w:rsid w:val="00A51C99"/>
    <w:rsid w:val="00A5659B"/>
    <w:rsid w:val="00A56F49"/>
    <w:rsid w:val="00A66772"/>
    <w:rsid w:val="00A77401"/>
    <w:rsid w:val="00A82A6A"/>
    <w:rsid w:val="00A84CD5"/>
    <w:rsid w:val="00A90507"/>
    <w:rsid w:val="00A90669"/>
    <w:rsid w:val="00A9312C"/>
    <w:rsid w:val="00AA1B39"/>
    <w:rsid w:val="00AB030B"/>
    <w:rsid w:val="00AB0A7F"/>
    <w:rsid w:val="00AB4B70"/>
    <w:rsid w:val="00AC6835"/>
    <w:rsid w:val="00AC7026"/>
    <w:rsid w:val="00AD2B07"/>
    <w:rsid w:val="00AE3559"/>
    <w:rsid w:val="00AE58E1"/>
    <w:rsid w:val="00AE59F0"/>
    <w:rsid w:val="00AE6972"/>
    <w:rsid w:val="00AF0BE3"/>
    <w:rsid w:val="00AF1B5D"/>
    <w:rsid w:val="00AF276E"/>
    <w:rsid w:val="00AF4DDA"/>
    <w:rsid w:val="00B105DD"/>
    <w:rsid w:val="00B119F5"/>
    <w:rsid w:val="00B263E8"/>
    <w:rsid w:val="00B2758E"/>
    <w:rsid w:val="00B33413"/>
    <w:rsid w:val="00B33789"/>
    <w:rsid w:val="00B34701"/>
    <w:rsid w:val="00B35649"/>
    <w:rsid w:val="00B35707"/>
    <w:rsid w:val="00B373FD"/>
    <w:rsid w:val="00B45262"/>
    <w:rsid w:val="00B53B46"/>
    <w:rsid w:val="00B61447"/>
    <w:rsid w:val="00B62C72"/>
    <w:rsid w:val="00B6419F"/>
    <w:rsid w:val="00B66FA9"/>
    <w:rsid w:val="00B73E45"/>
    <w:rsid w:val="00B768FC"/>
    <w:rsid w:val="00B7700B"/>
    <w:rsid w:val="00B874DD"/>
    <w:rsid w:val="00B901F8"/>
    <w:rsid w:val="00B920B0"/>
    <w:rsid w:val="00BA006D"/>
    <w:rsid w:val="00BA78DF"/>
    <w:rsid w:val="00BB02E0"/>
    <w:rsid w:val="00BB0C15"/>
    <w:rsid w:val="00BB21E7"/>
    <w:rsid w:val="00BB3173"/>
    <w:rsid w:val="00BB6898"/>
    <w:rsid w:val="00BB6D54"/>
    <w:rsid w:val="00BC3479"/>
    <w:rsid w:val="00BD26A9"/>
    <w:rsid w:val="00BD2B7A"/>
    <w:rsid w:val="00BE0866"/>
    <w:rsid w:val="00BE3883"/>
    <w:rsid w:val="00BE6660"/>
    <w:rsid w:val="00C00493"/>
    <w:rsid w:val="00C01201"/>
    <w:rsid w:val="00C117DC"/>
    <w:rsid w:val="00C212EE"/>
    <w:rsid w:val="00C27937"/>
    <w:rsid w:val="00C456BA"/>
    <w:rsid w:val="00C47A52"/>
    <w:rsid w:val="00C5299D"/>
    <w:rsid w:val="00C530C2"/>
    <w:rsid w:val="00C61DBF"/>
    <w:rsid w:val="00C66E25"/>
    <w:rsid w:val="00C7344B"/>
    <w:rsid w:val="00C74AE8"/>
    <w:rsid w:val="00C80273"/>
    <w:rsid w:val="00C86245"/>
    <w:rsid w:val="00C90F60"/>
    <w:rsid w:val="00C92964"/>
    <w:rsid w:val="00C950D7"/>
    <w:rsid w:val="00CA4549"/>
    <w:rsid w:val="00CA5977"/>
    <w:rsid w:val="00CA5B60"/>
    <w:rsid w:val="00CA7107"/>
    <w:rsid w:val="00CB1115"/>
    <w:rsid w:val="00CB24E7"/>
    <w:rsid w:val="00CB5737"/>
    <w:rsid w:val="00CC4288"/>
    <w:rsid w:val="00CC464F"/>
    <w:rsid w:val="00CC7DB6"/>
    <w:rsid w:val="00CD1440"/>
    <w:rsid w:val="00CD4CC7"/>
    <w:rsid w:val="00CD64E8"/>
    <w:rsid w:val="00CE3DA4"/>
    <w:rsid w:val="00CE5120"/>
    <w:rsid w:val="00D05AE5"/>
    <w:rsid w:val="00D070D8"/>
    <w:rsid w:val="00D155EE"/>
    <w:rsid w:val="00D22654"/>
    <w:rsid w:val="00D22DFB"/>
    <w:rsid w:val="00D23B4D"/>
    <w:rsid w:val="00D24B3A"/>
    <w:rsid w:val="00D25A50"/>
    <w:rsid w:val="00D414A2"/>
    <w:rsid w:val="00D43717"/>
    <w:rsid w:val="00D514B1"/>
    <w:rsid w:val="00D52079"/>
    <w:rsid w:val="00D55B08"/>
    <w:rsid w:val="00D5735B"/>
    <w:rsid w:val="00D72D89"/>
    <w:rsid w:val="00D77628"/>
    <w:rsid w:val="00D846F0"/>
    <w:rsid w:val="00DA3051"/>
    <w:rsid w:val="00DA73EA"/>
    <w:rsid w:val="00DB2931"/>
    <w:rsid w:val="00DB707B"/>
    <w:rsid w:val="00DC36D2"/>
    <w:rsid w:val="00DD3140"/>
    <w:rsid w:val="00DD3ACD"/>
    <w:rsid w:val="00DD4275"/>
    <w:rsid w:val="00DD4C7A"/>
    <w:rsid w:val="00DD536E"/>
    <w:rsid w:val="00DE05FE"/>
    <w:rsid w:val="00DE4340"/>
    <w:rsid w:val="00DF6605"/>
    <w:rsid w:val="00E0328B"/>
    <w:rsid w:val="00E03FBD"/>
    <w:rsid w:val="00E1097C"/>
    <w:rsid w:val="00E117A0"/>
    <w:rsid w:val="00E13609"/>
    <w:rsid w:val="00E200A6"/>
    <w:rsid w:val="00E22B19"/>
    <w:rsid w:val="00E27779"/>
    <w:rsid w:val="00E343E8"/>
    <w:rsid w:val="00E41AA0"/>
    <w:rsid w:val="00E44577"/>
    <w:rsid w:val="00E459AE"/>
    <w:rsid w:val="00E56FDD"/>
    <w:rsid w:val="00E57B5E"/>
    <w:rsid w:val="00E66195"/>
    <w:rsid w:val="00E66AF9"/>
    <w:rsid w:val="00E713A7"/>
    <w:rsid w:val="00E71B20"/>
    <w:rsid w:val="00E72323"/>
    <w:rsid w:val="00E73CD1"/>
    <w:rsid w:val="00E75E4E"/>
    <w:rsid w:val="00E77091"/>
    <w:rsid w:val="00E7758B"/>
    <w:rsid w:val="00E77BB6"/>
    <w:rsid w:val="00E8017D"/>
    <w:rsid w:val="00E80B7F"/>
    <w:rsid w:val="00E82795"/>
    <w:rsid w:val="00E838A5"/>
    <w:rsid w:val="00E853C2"/>
    <w:rsid w:val="00E925A6"/>
    <w:rsid w:val="00E944AC"/>
    <w:rsid w:val="00E95DC0"/>
    <w:rsid w:val="00EA2309"/>
    <w:rsid w:val="00EA4655"/>
    <w:rsid w:val="00EB0065"/>
    <w:rsid w:val="00EB01AB"/>
    <w:rsid w:val="00EB5236"/>
    <w:rsid w:val="00EC0349"/>
    <w:rsid w:val="00EC2632"/>
    <w:rsid w:val="00EC41A6"/>
    <w:rsid w:val="00EC4A05"/>
    <w:rsid w:val="00EC4B36"/>
    <w:rsid w:val="00EC5E87"/>
    <w:rsid w:val="00EC714E"/>
    <w:rsid w:val="00EC7522"/>
    <w:rsid w:val="00ED1BEE"/>
    <w:rsid w:val="00ED314B"/>
    <w:rsid w:val="00ED5B26"/>
    <w:rsid w:val="00EF309F"/>
    <w:rsid w:val="00EF36F6"/>
    <w:rsid w:val="00F007C4"/>
    <w:rsid w:val="00F03BCA"/>
    <w:rsid w:val="00F11D37"/>
    <w:rsid w:val="00F152D4"/>
    <w:rsid w:val="00F1602B"/>
    <w:rsid w:val="00F1674B"/>
    <w:rsid w:val="00F17C72"/>
    <w:rsid w:val="00F205ED"/>
    <w:rsid w:val="00F21472"/>
    <w:rsid w:val="00F25876"/>
    <w:rsid w:val="00F27C9C"/>
    <w:rsid w:val="00F30085"/>
    <w:rsid w:val="00F33E7D"/>
    <w:rsid w:val="00F36EE6"/>
    <w:rsid w:val="00F47DC0"/>
    <w:rsid w:val="00F53543"/>
    <w:rsid w:val="00F55E43"/>
    <w:rsid w:val="00F56DE2"/>
    <w:rsid w:val="00F6019F"/>
    <w:rsid w:val="00F65805"/>
    <w:rsid w:val="00F67F20"/>
    <w:rsid w:val="00F71AF7"/>
    <w:rsid w:val="00F81EEB"/>
    <w:rsid w:val="00F848B5"/>
    <w:rsid w:val="00F8550F"/>
    <w:rsid w:val="00F92950"/>
    <w:rsid w:val="00F950CA"/>
    <w:rsid w:val="00F9599A"/>
    <w:rsid w:val="00F96289"/>
    <w:rsid w:val="00F96D74"/>
    <w:rsid w:val="00F97A93"/>
    <w:rsid w:val="00FA2BF2"/>
    <w:rsid w:val="00FA62F1"/>
    <w:rsid w:val="00FB0E0E"/>
    <w:rsid w:val="00FC36D4"/>
    <w:rsid w:val="00FD59BE"/>
    <w:rsid w:val="00FE67C8"/>
    <w:rsid w:val="00FE7E8A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A7876"/>
  <w15:docId w15:val="{65E37D43-6150-41B2-A341-56CD0BD9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78FA"/>
  </w:style>
  <w:style w:type="paragraph" w:styleId="Kop1">
    <w:name w:val="heading 1"/>
    <w:basedOn w:val="Standaard"/>
    <w:next w:val="Standaard"/>
    <w:link w:val="Kop1Char"/>
    <w:uiPriority w:val="9"/>
    <w:qFormat/>
    <w:rsid w:val="004963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96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6372"/>
  </w:style>
  <w:style w:type="paragraph" w:styleId="Voettekst">
    <w:name w:val="footer"/>
    <w:basedOn w:val="Standaard"/>
    <w:link w:val="VoettekstChar"/>
    <w:uiPriority w:val="99"/>
    <w:unhideWhenUsed/>
    <w:rsid w:val="00496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6372"/>
  </w:style>
  <w:style w:type="character" w:customStyle="1" w:styleId="Kop1Char">
    <w:name w:val="Kop 1 Char"/>
    <w:basedOn w:val="Standaardalinea-lettertype"/>
    <w:link w:val="Kop1"/>
    <w:uiPriority w:val="9"/>
    <w:rsid w:val="004963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49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D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536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B73BE"/>
    <w:pPr>
      <w:spacing w:after="100"/>
      <w:ind w:left="720"/>
    </w:pPr>
  </w:style>
  <w:style w:type="character" w:styleId="Hyperlink">
    <w:name w:val="Hyperlink"/>
    <w:basedOn w:val="Standaardalinea-lettertype"/>
    <w:uiPriority w:val="99"/>
    <w:unhideWhenUsed/>
    <w:rsid w:val="00D25A50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ED314B"/>
    <w:pPr>
      <w:spacing w:after="0" w:line="240" w:lineRule="auto"/>
    </w:pPr>
  </w:style>
  <w:style w:type="paragraph" w:styleId="Revisie">
    <w:name w:val="Revision"/>
    <w:hidden/>
    <w:uiPriority w:val="99"/>
    <w:semiHidden/>
    <w:rsid w:val="00702F08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569E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569E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5569EA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6B501B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C4B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C4B3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C4B36"/>
    <w:rPr>
      <w:sz w:val="20"/>
      <w:szCs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A551F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A551F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1A55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2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362922405614387C95CA6F392B717" ma:contentTypeVersion="7" ma:contentTypeDescription="Een nieuw document maken." ma:contentTypeScope="" ma:versionID="fd940a165c7f602d5a513d1b6074361c">
  <xsd:schema xmlns:xsd="http://www.w3.org/2001/XMLSchema" xmlns:xs="http://www.w3.org/2001/XMLSchema" xmlns:p="http://schemas.microsoft.com/office/2006/metadata/properties" xmlns:ns2="c478c9ba-b3b6-4de5-b552-ea7b466e8b2e" xmlns:ns3="9af68710-22b7-49a0-ae09-6fd475361259" targetNamespace="http://schemas.microsoft.com/office/2006/metadata/properties" ma:root="true" ma:fieldsID="387c4eb4bd974d067a37fcd987e01b7c" ns2:_="" ns3:_="">
    <xsd:import namespace="c478c9ba-b3b6-4de5-b552-ea7b466e8b2e"/>
    <xsd:import namespace="9af68710-22b7-49a0-ae09-6fd475361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8c9ba-b3b6-4de5-b552-ea7b466e8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68710-22b7-49a0-ae09-6fd475361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4946B-975B-4E21-B4E0-E7F8D43A87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338BE1-53F6-4A2F-B6F2-1D1DB2AA9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C75D9-BCBE-443B-BBE5-520B42E10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8c9ba-b3b6-4de5-b552-ea7b466e8b2e"/>
    <ds:schemaRef ds:uri="9af68710-22b7-49a0-ae09-6fd475361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BF4A4F-34C9-4BCC-A209-C0168356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941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P.J.M. van Santvoort</dc:creator>
  <cp:keywords/>
  <dc:description/>
  <cp:lastModifiedBy>CLBPS | Thea van Schaik</cp:lastModifiedBy>
  <cp:revision>2</cp:revision>
  <cp:lastPrinted>2021-07-08T00:26:00Z</cp:lastPrinted>
  <dcterms:created xsi:type="dcterms:W3CDTF">2023-08-21T11:58:00Z</dcterms:created>
  <dcterms:modified xsi:type="dcterms:W3CDTF">2023-08-21T11:58:00Z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0x010100CA8362922405614387C95CA6F392B717</vt:lpwstr>
  </property>
</Properties>
</file>